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9C334" w14:textId="77777777" w:rsidR="00057DF4" w:rsidRPr="00853531" w:rsidRDefault="00057DF4" w:rsidP="00057DF4">
      <w:pPr>
        <w:pStyle w:val="NormalWeb"/>
        <w:jc w:val="center"/>
        <w:rPr>
          <w:sz w:val="21"/>
          <w:szCs w:val="21"/>
        </w:rPr>
      </w:pPr>
      <w:r w:rsidRPr="00853531">
        <w:rPr>
          <w:rFonts w:ascii="Calibri,Bold" w:hAnsi="Calibri,Bold"/>
          <w:sz w:val="21"/>
          <w:szCs w:val="21"/>
        </w:rPr>
        <w:t>FORMATIONS AUPRES DES PROFESSIONNEL.LES DE LA PETITE ENFANCE</w:t>
      </w:r>
      <w:r w:rsidRPr="00853531">
        <w:rPr>
          <w:rFonts w:ascii="Calibri,Bold" w:hAnsi="Calibri,Bold"/>
          <w:sz w:val="21"/>
          <w:szCs w:val="21"/>
        </w:rPr>
        <w:br/>
        <w:t>DANS LE CADRE DE LA STRATEGIE DE PREVENTION ET DE LUTTE CONTRE LA PAUVRETE EN SEINE-SAINT-DENIS</w:t>
      </w:r>
    </w:p>
    <w:p w14:paraId="78C26433" w14:textId="77777777" w:rsidR="00057DF4" w:rsidRDefault="00057DF4" w:rsidP="00057DF4">
      <w:pPr>
        <w:pStyle w:val="Titre1"/>
        <w:keepNext w:val="0"/>
        <w:spacing w:before="480" w:after="75"/>
        <w:jc w:val="center"/>
        <w:rPr>
          <w:rFonts w:ascii="Calibri" w:eastAsia="Calibri" w:hAnsi="Calibri" w:cs="Calibri"/>
          <w:kern w:val="36"/>
          <w:sz w:val="28"/>
          <w:szCs w:val="28"/>
        </w:rPr>
      </w:pPr>
      <w:r>
        <w:rPr>
          <w:rStyle w:val="tag"/>
          <w:rFonts w:ascii="Calibri" w:eastAsia="Calibri" w:hAnsi="Calibri" w:cs="Calibri"/>
          <w:kern w:val="36"/>
          <w:sz w:val="28"/>
          <w:szCs w:val="28"/>
        </w:rPr>
        <w:t>Formation « coopérations territoriales » </w:t>
      </w:r>
      <w:r>
        <w:rPr>
          <w:rFonts w:ascii="Calibri" w:eastAsia="Calibri" w:hAnsi="Calibri" w:cs="Calibri"/>
          <w:kern w:val="36"/>
          <w:sz w:val="28"/>
          <w:szCs w:val="28"/>
        </w:rPr>
        <w:t xml:space="preserve"> </w:t>
      </w:r>
    </w:p>
    <w:p w14:paraId="548AEF36" w14:textId="77777777" w:rsidR="00057DF4" w:rsidRPr="00853531" w:rsidRDefault="00057DF4" w:rsidP="00057DF4">
      <w:pPr>
        <w:pStyle w:val="Titre1"/>
        <w:keepNext w:val="0"/>
        <w:spacing w:before="120" w:after="75"/>
        <w:jc w:val="center"/>
        <w:rPr>
          <w:rFonts w:ascii="Calibri" w:eastAsia="Calibri" w:hAnsi="Calibri" w:cs="Calibri"/>
          <w:kern w:val="36"/>
          <w:sz w:val="28"/>
          <w:szCs w:val="28"/>
        </w:rPr>
      </w:pPr>
      <w:r>
        <w:rPr>
          <w:rFonts w:ascii="Calibri" w:eastAsia="Calibri" w:hAnsi="Calibri" w:cs="Calibri"/>
          <w:kern w:val="36"/>
          <w:sz w:val="28"/>
          <w:szCs w:val="28"/>
        </w:rPr>
        <w:t>Journée thématique « Diversité linguistique »</w:t>
      </w:r>
    </w:p>
    <w:p w14:paraId="18804EE4" w14:textId="77777777" w:rsidR="00057DF4" w:rsidRDefault="00057DF4" w:rsidP="000A4624">
      <w:pPr>
        <w:jc w:val="center"/>
        <w:rPr>
          <w:rFonts w:ascii="Calibri" w:eastAsia="Times New Roman" w:hAnsi="Calibri" w:cs="Calibri"/>
          <w:b/>
          <w:bCs/>
          <w:color w:val="1D1D1D"/>
          <w:shd w:val="clear" w:color="auto" w:fill="FFFFFF"/>
          <w:lang w:eastAsia="fr-FR"/>
        </w:rPr>
      </w:pPr>
    </w:p>
    <w:p w14:paraId="1A57AFA3" w14:textId="77777777" w:rsidR="00057DF4" w:rsidRDefault="00057DF4" w:rsidP="000A4624">
      <w:pPr>
        <w:jc w:val="center"/>
        <w:rPr>
          <w:rFonts w:ascii="Calibri" w:eastAsia="Times New Roman" w:hAnsi="Calibri" w:cs="Calibri"/>
          <w:b/>
          <w:bCs/>
          <w:color w:val="1D1D1D"/>
          <w:shd w:val="clear" w:color="auto" w:fill="FFFFFF"/>
          <w:lang w:eastAsia="fr-FR"/>
        </w:rPr>
      </w:pPr>
    </w:p>
    <w:p w14:paraId="47FCBE15" w14:textId="0D5F4145" w:rsidR="002257A0" w:rsidRPr="000A4624" w:rsidRDefault="000A4624" w:rsidP="000A4624">
      <w:pPr>
        <w:jc w:val="center"/>
        <w:rPr>
          <w:rFonts w:ascii="Calibri" w:eastAsia="Times New Roman" w:hAnsi="Calibri" w:cs="Calibri"/>
          <w:b/>
          <w:bCs/>
          <w:color w:val="1D1D1D"/>
          <w:shd w:val="clear" w:color="auto" w:fill="FFFFFF"/>
          <w:lang w:eastAsia="fr-FR"/>
        </w:rPr>
      </w:pPr>
      <w:r w:rsidRPr="000A4624">
        <w:rPr>
          <w:rFonts w:ascii="Calibri" w:eastAsia="Times New Roman" w:hAnsi="Calibri" w:cs="Calibri"/>
          <w:b/>
          <w:bCs/>
          <w:color w:val="1D1D1D"/>
          <w:shd w:val="clear" w:color="auto" w:fill="FFFFFF"/>
          <w:lang w:eastAsia="fr-FR"/>
        </w:rPr>
        <w:t>RESSOURCES DIVERSITE LINGUISTIQUE</w:t>
      </w:r>
    </w:p>
    <w:p w14:paraId="08D537AA" w14:textId="77777777" w:rsidR="000A4624" w:rsidRDefault="000A4624" w:rsidP="002257A0">
      <w:pPr>
        <w:rPr>
          <w:rFonts w:ascii="Calibri" w:eastAsia="Times New Roman" w:hAnsi="Calibri" w:cs="Calibri"/>
          <w:color w:val="1D1D1D"/>
          <w:lang w:eastAsia="fr-FR"/>
        </w:rPr>
      </w:pPr>
    </w:p>
    <w:p w14:paraId="07F199C5" w14:textId="77777777" w:rsidR="000A4624" w:rsidRDefault="000A4624" w:rsidP="002257A0">
      <w:pPr>
        <w:rPr>
          <w:rFonts w:ascii="Calibri" w:eastAsia="Times New Roman" w:hAnsi="Calibri" w:cs="Calibri"/>
          <w:color w:val="1D1D1D"/>
          <w:lang w:eastAsia="fr-FR"/>
        </w:rPr>
      </w:pPr>
    </w:p>
    <w:p w14:paraId="4B8DCDE9" w14:textId="77777777" w:rsidR="000C2189" w:rsidRDefault="000C2189" w:rsidP="000C2189">
      <w:bookmarkStart w:id="0" w:name="_GoBack"/>
      <w:bookmarkEnd w:id="0"/>
    </w:p>
    <w:p w14:paraId="0B3D2D52" w14:textId="4EA2D4A8" w:rsidR="000C2189" w:rsidRDefault="000C2189" w:rsidP="000C2189">
      <w:r>
        <w:t>Des idées d’outils pour faire vivre les langues dans les lieux d’accueil ou pour créer du lien avec les familles malgré la barrière des langues :</w:t>
      </w:r>
    </w:p>
    <w:p w14:paraId="40D6B54D" w14:textId="77777777" w:rsidR="000C2189" w:rsidRDefault="000C2189" w:rsidP="000C2189"/>
    <w:p w14:paraId="5360C2F8" w14:textId="004EC067" w:rsidR="000C2189" w:rsidRDefault="000C2189" w:rsidP="000C2189">
      <w:pPr>
        <w:pStyle w:val="Paragraphedeliste"/>
        <w:numPr>
          <w:ilvl w:val="0"/>
          <w:numId w:val="3"/>
        </w:numPr>
      </w:pPr>
      <w:r>
        <w:t xml:space="preserve">Collecte de chansons de différentes langues avec réalisation d’un spectacle et d’un CD </w:t>
      </w:r>
    </w:p>
    <w:p w14:paraId="422476BD" w14:textId="77777777" w:rsidR="000C2189" w:rsidRDefault="000C2189" w:rsidP="000C2189">
      <w:pPr>
        <w:pStyle w:val="Paragraphedeliste"/>
        <w:numPr>
          <w:ilvl w:val="0"/>
          <w:numId w:val="3"/>
        </w:numPr>
      </w:pPr>
      <w:r>
        <w:t>Flyers en différentes langues (pour la prévention)</w:t>
      </w:r>
    </w:p>
    <w:p w14:paraId="1CF66F67" w14:textId="77777777" w:rsidR="000C2189" w:rsidRDefault="000C2189" w:rsidP="000C2189">
      <w:pPr>
        <w:pStyle w:val="Paragraphedeliste"/>
        <w:numPr>
          <w:ilvl w:val="0"/>
          <w:numId w:val="3"/>
        </w:numPr>
      </w:pPr>
      <w:r>
        <w:t xml:space="preserve">Chants et comptines </w:t>
      </w:r>
    </w:p>
    <w:p w14:paraId="0BEC17EA" w14:textId="18611AB3" w:rsidR="000C2189" w:rsidRDefault="000C2189" w:rsidP="000C2189">
      <w:pPr>
        <w:pStyle w:val="Paragraphedeliste"/>
        <w:numPr>
          <w:ilvl w:val="0"/>
          <w:numId w:val="3"/>
        </w:numPr>
      </w:pPr>
      <w:r>
        <w:t xml:space="preserve">Les </w:t>
      </w:r>
      <w:proofErr w:type="gramStart"/>
      <w:r>
        <w:t>professionnel .les</w:t>
      </w:r>
      <w:proofErr w:type="gramEnd"/>
      <w:r>
        <w:t xml:space="preserve"> peuvent parler / chanter / lire dans leurs langues maternelles</w:t>
      </w:r>
    </w:p>
    <w:p w14:paraId="7B5E2B05" w14:textId="77777777" w:rsidR="000C2189" w:rsidRDefault="000C2189" w:rsidP="000C2189">
      <w:pPr>
        <w:pStyle w:val="Paragraphedeliste"/>
        <w:numPr>
          <w:ilvl w:val="0"/>
          <w:numId w:val="3"/>
        </w:numPr>
      </w:pPr>
      <w:r>
        <w:t>Livres en différentes langues</w:t>
      </w:r>
    </w:p>
    <w:p w14:paraId="77046029" w14:textId="77777777" w:rsidR="000C2189" w:rsidRDefault="000C2189" w:rsidP="000C2189">
      <w:pPr>
        <w:pStyle w:val="Paragraphedeliste"/>
        <w:numPr>
          <w:ilvl w:val="0"/>
          <w:numId w:val="3"/>
        </w:numPr>
      </w:pPr>
      <w:r>
        <w:t xml:space="preserve">Inviter les parents à apporter des livres dans leurs langues </w:t>
      </w:r>
    </w:p>
    <w:p w14:paraId="66A555CD" w14:textId="77777777" w:rsidR="000C2189" w:rsidRDefault="000C2189" w:rsidP="000C2189">
      <w:pPr>
        <w:pStyle w:val="Paragraphedeliste"/>
        <w:numPr>
          <w:ilvl w:val="0"/>
          <w:numId w:val="3"/>
        </w:numPr>
      </w:pPr>
      <w:r>
        <w:t>Découvertes des instruments de musique d’autres cultures</w:t>
      </w:r>
    </w:p>
    <w:p w14:paraId="724DB713" w14:textId="091C6E32" w:rsidR="000C2189" w:rsidRDefault="000C2189" w:rsidP="000C2189">
      <w:pPr>
        <w:pStyle w:val="Paragraphedeliste"/>
        <w:numPr>
          <w:ilvl w:val="0"/>
          <w:numId w:val="3"/>
        </w:numPr>
      </w:pPr>
      <w:r>
        <w:t xml:space="preserve">Arbre des bonjours : Dire bonjour dans les langues présentes (cf. </w:t>
      </w:r>
      <w:proofErr w:type="spellStart"/>
      <w:r>
        <w:t>Dulala</w:t>
      </w:r>
      <w:proofErr w:type="spellEnd"/>
      <w:r>
        <w:t>)</w:t>
      </w:r>
    </w:p>
    <w:p w14:paraId="25D9A9FB" w14:textId="74EC8390" w:rsidR="000C2189" w:rsidRDefault="000C2189" w:rsidP="000C2189">
      <w:pPr>
        <w:pStyle w:val="Paragraphedeliste"/>
        <w:numPr>
          <w:ilvl w:val="0"/>
          <w:numId w:val="3"/>
        </w:numPr>
      </w:pPr>
      <w:r>
        <w:lastRenderedPageBreak/>
        <w:t>Pointer, nommer l’objet, accompagner par des gestes</w:t>
      </w:r>
    </w:p>
    <w:p w14:paraId="7D234627" w14:textId="2D8A1879" w:rsidR="000C2189" w:rsidRDefault="000C2189" w:rsidP="000C2189">
      <w:pPr>
        <w:pStyle w:val="Paragraphedeliste"/>
        <w:numPr>
          <w:ilvl w:val="0"/>
          <w:numId w:val="3"/>
        </w:numPr>
      </w:pPr>
      <w:r>
        <w:t>Tablier à histoire (dessins, thèmes)</w:t>
      </w:r>
    </w:p>
    <w:p w14:paraId="408CD335" w14:textId="77777777" w:rsidR="000C2189" w:rsidRDefault="000C2189" w:rsidP="000C2189">
      <w:pPr>
        <w:pStyle w:val="Paragraphedeliste"/>
      </w:pPr>
    </w:p>
    <w:p w14:paraId="42B64C0E" w14:textId="77777777" w:rsidR="000C2189" w:rsidRDefault="000C2189" w:rsidP="000C2189">
      <w:pPr>
        <w:pStyle w:val="Paragraphedeliste"/>
        <w:numPr>
          <w:ilvl w:val="0"/>
          <w:numId w:val="3"/>
        </w:numPr>
      </w:pPr>
      <w:r>
        <w:t>Parler la langue de l’enfant surtout pendant la période d’adaptation pour le rassurer</w:t>
      </w:r>
    </w:p>
    <w:p w14:paraId="015E5B4B" w14:textId="77777777" w:rsidR="000C2189" w:rsidRDefault="000C2189" w:rsidP="000C2189">
      <w:pPr>
        <w:pStyle w:val="Paragraphedeliste"/>
        <w:numPr>
          <w:ilvl w:val="0"/>
          <w:numId w:val="3"/>
        </w:numPr>
      </w:pPr>
      <w:r>
        <w:t>Formation des professionnel.les à une langue commune (anglais)</w:t>
      </w:r>
    </w:p>
    <w:p w14:paraId="5353B0A3" w14:textId="77777777" w:rsidR="000C2189" w:rsidRDefault="000C2189" w:rsidP="000C2189">
      <w:pPr>
        <w:pStyle w:val="Paragraphedeliste"/>
        <w:numPr>
          <w:ilvl w:val="0"/>
          <w:numId w:val="3"/>
        </w:numPr>
      </w:pPr>
      <w:r>
        <w:t>Interprètes officiels</w:t>
      </w:r>
    </w:p>
    <w:p w14:paraId="4CAC504E" w14:textId="77777777" w:rsidR="000C2189" w:rsidRDefault="000C2189" w:rsidP="000C2189">
      <w:pPr>
        <w:pStyle w:val="Paragraphedeliste"/>
        <w:numPr>
          <w:ilvl w:val="0"/>
          <w:numId w:val="3"/>
        </w:numPr>
      </w:pPr>
      <w:r>
        <w:t xml:space="preserve">Interprète dans la structure : membres de l’équipe qui peut assurer une traduction </w:t>
      </w:r>
    </w:p>
    <w:p w14:paraId="09919A2E" w14:textId="77777777" w:rsidR="000C2189" w:rsidRDefault="000C2189" w:rsidP="000C2189">
      <w:pPr>
        <w:pStyle w:val="Paragraphedeliste"/>
        <w:numPr>
          <w:ilvl w:val="0"/>
          <w:numId w:val="3"/>
        </w:numPr>
      </w:pPr>
      <w:r>
        <w:t>Enfant-</w:t>
      </w:r>
      <w:proofErr w:type="spellStart"/>
      <w:r>
        <w:t>intérprète</w:t>
      </w:r>
      <w:proofErr w:type="spellEnd"/>
      <w:r>
        <w:t xml:space="preserve"> : il y a parfois un grand frère ou une grande sœur qui peut traduire mais attention car cela représente une grosse charge pour lui de traduire des sujets d’adultes. </w:t>
      </w:r>
    </w:p>
    <w:p w14:paraId="5FEBC0BB" w14:textId="77777777" w:rsidR="000C2189" w:rsidRDefault="000C2189" w:rsidP="000C2189">
      <w:pPr>
        <w:pStyle w:val="Paragraphedeliste"/>
      </w:pPr>
    </w:p>
    <w:p w14:paraId="06B5EAD8" w14:textId="77777777" w:rsidR="000C2189" w:rsidRDefault="000C2189" w:rsidP="000C2189"/>
    <w:p w14:paraId="3AFE89D8" w14:textId="77777777" w:rsidR="000C2189" w:rsidRDefault="000C2189" w:rsidP="000A4624"/>
    <w:sectPr w:rsidR="000C21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6596" w14:textId="77777777" w:rsidR="00057DF4" w:rsidRDefault="00057DF4" w:rsidP="00057DF4">
      <w:r>
        <w:separator/>
      </w:r>
    </w:p>
  </w:endnote>
  <w:endnote w:type="continuationSeparator" w:id="0">
    <w:p w14:paraId="26B0292D" w14:textId="77777777" w:rsidR="00057DF4" w:rsidRDefault="00057DF4" w:rsidP="0005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DBFD4" w14:textId="77777777" w:rsidR="00057DF4" w:rsidRDefault="00057DF4" w:rsidP="00057DF4">
      <w:r>
        <w:separator/>
      </w:r>
    </w:p>
  </w:footnote>
  <w:footnote w:type="continuationSeparator" w:id="0">
    <w:p w14:paraId="7F5EBC65" w14:textId="77777777" w:rsidR="00057DF4" w:rsidRDefault="00057DF4" w:rsidP="0005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19861" w14:textId="1BFC22CD" w:rsidR="00057DF4" w:rsidRDefault="00057DF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FC427" wp14:editId="3F609831">
          <wp:simplePos x="0" y="0"/>
          <wp:positionH relativeFrom="page">
            <wp:posOffset>63500</wp:posOffset>
          </wp:positionH>
          <wp:positionV relativeFrom="paragraph">
            <wp:posOffset>-451485</wp:posOffset>
          </wp:positionV>
          <wp:extent cx="7444740" cy="1381125"/>
          <wp:effectExtent l="0" t="0" r="3810" b="9525"/>
          <wp:wrapTopAndBottom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74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BDC"/>
    <w:multiLevelType w:val="hybridMultilevel"/>
    <w:tmpl w:val="38B01C0A"/>
    <w:lvl w:ilvl="0" w:tplc="C428D0E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1D4E"/>
    <w:multiLevelType w:val="hybridMultilevel"/>
    <w:tmpl w:val="0688E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67694"/>
    <w:multiLevelType w:val="hybridMultilevel"/>
    <w:tmpl w:val="7C0EB03E"/>
    <w:lvl w:ilvl="0" w:tplc="96B04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07"/>
    <w:rsid w:val="00031D07"/>
    <w:rsid w:val="00057DF4"/>
    <w:rsid w:val="000A4624"/>
    <w:rsid w:val="000C2189"/>
    <w:rsid w:val="002257A0"/>
    <w:rsid w:val="00293118"/>
    <w:rsid w:val="002B77CF"/>
    <w:rsid w:val="007E55D1"/>
    <w:rsid w:val="009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1AEE"/>
  <w15:chartTrackingRefBased/>
  <w15:docId w15:val="{CB652C4C-B4B1-4843-B01E-4B5BCE2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57DF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257A0"/>
  </w:style>
  <w:style w:type="character" w:styleId="Lienhypertexte">
    <w:name w:val="Hyperlink"/>
    <w:basedOn w:val="Policepardfaut"/>
    <w:uiPriority w:val="99"/>
    <w:unhideWhenUsed/>
    <w:rsid w:val="002257A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462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A462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7D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7DF4"/>
  </w:style>
  <w:style w:type="paragraph" w:styleId="Pieddepage">
    <w:name w:val="footer"/>
    <w:basedOn w:val="Normal"/>
    <w:link w:val="PieddepageCar"/>
    <w:uiPriority w:val="99"/>
    <w:unhideWhenUsed/>
    <w:rsid w:val="00057D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7DF4"/>
  </w:style>
  <w:style w:type="character" w:customStyle="1" w:styleId="Titre1Car">
    <w:name w:val="Titre 1 Car"/>
    <w:basedOn w:val="Policepardfaut"/>
    <w:link w:val="Titre1"/>
    <w:rsid w:val="00057DF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ag">
    <w:name w:val="tag"/>
    <w:basedOn w:val="Policepardfaut"/>
    <w:rsid w:val="00057DF4"/>
  </w:style>
  <w:style w:type="paragraph" w:styleId="NormalWeb">
    <w:name w:val="Normal (Web)"/>
    <w:basedOn w:val="Normal"/>
    <w:unhideWhenUsed/>
    <w:rsid w:val="00057D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Céline Portero</cp:lastModifiedBy>
  <cp:revision>6</cp:revision>
  <cp:lastPrinted>2023-05-03T07:05:00Z</cp:lastPrinted>
  <dcterms:created xsi:type="dcterms:W3CDTF">2023-03-31T09:51:00Z</dcterms:created>
  <dcterms:modified xsi:type="dcterms:W3CDTF">2023-05-03T07:33:00Z</dcterms:modified>
</cp:coreProperties>
</file>